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B1B" w:rsidRDefault="00992B1B" w:rsidP="00992B1B">
      <w:pPr>
        <w:jc w:val="center"/>
        <w:rPr>
          <w:sz w:val="22"/>
          <w:szCs w:val="22"/>
        </w:rPr>
      </w:pPr>
    </w:p>
    <w:p w:rsidR="00992B1B" w:rsidRDefault="00877133" w:rsidP="00992B1B">
      <w:pPr>
        <w:jc w:val="both"/>
        <w:rPr>
          <w:sz w:val="24"/>
          <w:szCs w:val="24"/>
        </w:rPr>
      </w:pPr>
      <w:r w:rsidRPr="00877133">
        <w:rPr>
          <w:rFonts w:eastAsiaTheme="minorHAnsi" w:cstheme="minorBidi"/>
          <w:noProof/>
          <w:sz w:val="24"/>
          <w:szCs w:val="24"/>
        </w:rPr>
        <w:drawing>
          <wp:inline distT="0" distB="0" distL="0" distR="0">
            <wp:extent cx="6120130" cy="8422679"/>
            <wp:effectExtent l="0" t="0" r="0" b="0"/>
            <wp:docPr id="1" name="Рисунок 1" descr="C:\Users\Математика\Desktop\09-11-2018_16-43-27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тематика\Desktop\09-11-2018_16-43-27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2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992B1B">
        <w:rPr>
          <w:sz w:val="24"/>
          <w:szCs w:val="24"/>
        </w:rPr>
        <w:t xml:space="preserve">       2.5. Заседания педсовета созываются не реже двух раз в год. В случае необходимости могут созываться внеочередные заседания педсовета.</w:t>
      </w:r>
    </w:p>
    <w:p w:rsidR="00992B1B" w:rsidRDefault="00992B1B" w:rsidP="00992B1B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2.6. Решения педсовета принимаются простым большинством голосов при наличии на заседании не менее двух третей его членов. При равном количестве голосов решающим является голос председателя педсовета (директора школы).</w:t>
      </w:r>
    </w:p>
    <w:p w:rsidR="00992B1B" w:rsidRDefault="00992B1B" w:rsidP="00992B1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2.7. Решения педсовета реализуются приказами директора.</w:t>
      </w:r>
    </w:p>
    <w:p w:rsidR="00992B1B" w:rsidRDefault="00992B1B" w:rsidP="00992B1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2.8. Организацию работы по выполнению решений и рекомендаций педсовета осуществляет директор школы со своими заместителями. На очередном заседании совета они докладывают о результатах этой работы.</w:t>
      </w:r>
    </w:p>
    <w:p w:rsidR="00992B1B" w:rsidRDefault="00992B1B" w:rsidP="00992B1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2.9. Члены педсовета имеют право вносить на рассмотрение совета вопросы, связанные с улучшением работы школы.</w:t>
      </w:r>
    </w:p>
    <w:p w:rsidR="00992B1B" w:rsidRDefault="00992B1B" w:rsidP="00992B1B">
      <w:pPr>
        <w:jc w:val="both"/>
        <w:rPr>
          <w:sz w:val="24"/>
          <w:szCs w:val="24"/>
        </w:rPr>
      </w:pPr>
    </w:p>
    <w:p w:rsidR="00992B1B" w:rsidRDefault="00992B1B" w:rsidP="00992B1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Делопроизводство педсовета.</w:t>
      </w:r>
    </w:p>
    <w:p w:rsidR="00992B1B" w:rsidRDefault="00992B1B" w:rsidP="00992B1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3.1. На заседаниях педсовета ведется протокол. Протоколы подписываются председателем и секретарем педсовета, хранятся в делах школы. Книга протоколов педсоветов заносится в номенклатуру дел школы.</w:t>
      </w:r>
    </w:p>
    <w:p w:rsidR="00992B1B" w:rsidRDefault="007538EC" w:rsidP="007538E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Протоколы заседаний педагогического совета оформляются в печатном виде, сшиваются, пронумеровываются, прошнуровываются, скрепляются подписью председателя педсовета (директора школы) и печатью муниципального бюджетного общеобразовательного учреждения «Средняя общеобразовательная школа №24» </w:t>
      </w:r>
      <w:proofErr w:type="spellStart"/>
      <w:r>
        <w:rPr>
          <w:sz w:val="24"/>
          <w:szCs w:val="24"/>
        </w:rPr>
        <w:t>г.Альметьевска</w:t>
      </w:r>
      <w:proofErr w:type="spellEnd"/>
      <w:r>
        <w:rPr>
          <w:sz w:val="24"/>
          <w:szCs w:val="24"/>
        </w:rPr>
        <w:t xml:space="preserve"> Республики Татарстан.</w:t>
      </w:r>
    </w:p>
    <w:p w:rsidR="007538EC" w:rsidRDefault="007538EC" w:rsidP="007538E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3.3. Журнал регистрации протоколов педагогического совета ведется секретарем и оформляется по форме:</w:t>
      </w:r>
    </w:p>
    <w:p w:rsidR="007538EC" w:rsidRDefault="007538EC" w:rsidP="007538EC">
      <w:pPr>
        <w:ind w:firstLine="567"/>
        <w:jc w:val="both"/>
        <w:rPr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42"/>
        <w:gridCol w:w="1941"/>
        <w:gridCol w:w="2089"/>
        <w:gridCol w:w="1941"/>
        <w:gridCol w:w="1941"/>
      </w:tblGrid>
      <w:tr w:rsidR="007538EC" w:rsidRPr="007538EC" w:rsidTr="007538EC">
        <w:tc>
          <w:tcPr>
            <w:tcW w:w="1970" w:type="dxa"/>
          </w:tcPr>
          <w:p w:rsidR="007538EC" w:rsidRPr="007538EC" w:rsidRDefault="007538EC" w:rsidP="007538EC">
            <w:pPr>
              <w:jc w:val="center"/>
              <w:rPr>
                <w:b/>
                <w:sz w:val="24"/>
                <w:szCs w:val="24"/>
              </w:rPr>
            </w:pPr>
            <w:r w:rsidRPr="007538EC">
              <w:rPr>
                <w:b/>
                <w:sz w:val="24"/>
                <w:szCs w:val="24"/>
              </w:rPr>
              <w:t>№ протокола</w:t>
            </w:r>
          </w:p>
        </w:tc>
        <w:tc>
          <w:tcPr>
            <w:tcW w:w="1971" w:type="dxa"/>
          </w:tcPr>
          <w:p w:rsidR="007538EC" w:rsidRPr="007538EC" w:rsidRDefault="007538EC" w:rsidP="007538EC">
            <w:pPr>
              <w:jc w:val="center"/>
              <w:rPr>
                <w:b/>
                <w:sz w:val="24"/>
                <w:szCs w:val="24"/>
              </w:rPr>
            </w:pPr>
            <w:r w:rsidRPr="007538EC">
              <w:rPr>
                <w:b/>
                <w:sz w:val="24"/>
                <w:szCs w:val="24"/>
              </w:rPr>
              <w:t>Дата  заседания</w:t>
            </w:r>
          </w:p>
        </w:tc>
        <w:tc>
          <w:tcPr>
            <w:tcW w:w="1971" w:type="dxa"/>
          </w:tcPr>
          <w:p w:rsidR="007538EC" w:rsidRPr="007538EC" w:rsidRDefault="007538EC" w:rsidP="007538EC">
            <w:pPr>
              <w:jc w:val="center"/>
              <w:rPr>
                <w:b/>
                <w:sz w:val="24"/>
                <w:szCs w:val="24"/>
              </w:rPr>
            </w:pPr>
            <w:r w:rsidRPr="007538EC">
              <w:rPr>
                <w:b/>
                <w:sz w:val="24"/>
                <w:szCs w:val="24"/>
              </w:rPr>
              <w:t>Количество присутствующих членов педсовета</w:t>
            </w:r>
          </w:p>
        </w:tc>
        <w:tc>
          <w:tcPr>
            <w:tcW w:w="1971" w:type="dxa"/>
          </w:tcPr>
          <w:p w:rsidR="007538EC" w:rsidRPr="007538EC" w:rsidRDefault="007538EC" w:rsidP="007538EC">
            <w:pPr>
              <w:jc w:val="center"/>
              <w:rPr>
                <w:b/>
                <w:sz w:val="24"/>
                <w:szCs w:val="24"/>
              </w:rPr>
            </w:pPr>
            <w:r w:rsidRPr="007538EC">
              <w:rPr>
                <w:b/>
                <w:sz w:val="24"/>
                <w:szCs w:val="24"/>
              </w:rPr>
              <w:t>Тема заседания</w:t>
            </w:r>
          </w:p>
        </w:tc>
        <w:tc>
          <w:tcPr>
            <w:tcW w:w="1971" w:type="dxa"/>
          </w:tcPr>
          <w:p w:rsidR="007538EC" w:rsidRPr="007538EC" w:rsidRDefault="007538EC" w:rsidP="007538EC">
            <w:pPr>
              <w:jc w:val="center"/>
              <w:rPr>
                <w:b/>
                <w:sz w:val="24"/>
                <w:szCs w:val="24"/>
              </w:rPr>
            </w:pPr>
            <w:r w:rsidRPr="007538EC">
              <w:rPr>
                <w:b/>
                <w:sz w:val="24"/>
                <w:szCs w:val="24"/>
              </w:rPr>
              <w:t>Подпись секретаря</w:t>
            </w:r>
          </w:p>
        </w:tc>
      </w:tr>
      <w:tr w:rsidR="007538EC" w:rsidTr="007538EC">
        <w:tc>
          <w:tcPr>
            <w:tcW w:w="1970" w:type="dxa"/>
          </w:tcPr>
          <w:p w:rsidR="007538EC" w:rsidRDefault="007538EC" w:rsidP="007538E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7538EC" w:rsidRDefault="007538EC" w:rsidP="007538E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7538EC" w:rsidRDefault="007538EC" w:rsidP="007538E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7538EC" w:rsidRDefault="007538EC" w:rsidP="007538E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7538EC" w:rsidRDefault="007538EC" w:rsidP="007538EC">
            <w:pPr>
              <w:jc w:val="both"/>
              <w:rPr>
                <w:sz w:val="24"/>
                <w:szCs w:val="24"/>
              </w:rPr>
            </w:pPr>
          </w:p>
        </w:tc>
      </w:tr>
    </w:tbl>
    <w:p w:rsidR="007538EC" w:rsidRDefault="007538EC" w:rsidP="007538E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92B1B" w:rsidRDefault="00992B1B" w:rsidP="00992B1B">
      <w:pPr>
        <w:rPr>
          <w:sz w:val="24"/>
          <w:szCs w:val="24"/>
        </w:rPr>
      </w:pPr>
    </w:p>
    <w:p w:rsidR="00F878A8" w:rsidRDefault="00F878A8"/>
    <w:sectPr w:rsidR="00F878A8" w:rsidSect="00BD45E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6B3452"/>
    <w:multiLevelType w:val="hybridMultilevel"/>
    <w:tmpl w:val="9F782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B1B"/>
    <w:rsid w:val="007538EC"/>
    <w:rsid w:val="007C53D1"/>
    <w:rsid w:val="00877133"/>
    <w:rsid w:val="00992B1B"/>
    <w:rsid w:val="00BD45EA"/>
    <w:rsid w:val="00F07990"/>
    <w:rsid w:val="00F8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B4FD68-7825-456F-A17C-13FF6B41B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B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992B1B"/>
    <w:rPr>
      <w:rFonts w:ascii="Calibri" w:hAnsi="Calibri"/>
      <w:lang w:val="en-US"/>
    </w:rPr>
  </w:style>
  <w:style w:type="paragraph" w:styleId="a4">
    <w:name w:val="No Spacing"/>
    <w:link w:val="a3"/>
    <w:uiPriority w:val="1"/>
    <w:qFormat/>
    <w:rsid w:val="00992B1B"/>
    <w:pPr>
      <w:spacing w:after="0" w:line="240" w:lineRule="auto"/>
    </w:pPr>
    <w:rPr>
      <w:rFonts w:ascii="Calibri" w:hAnsi="Calibri"/>
      <w:lang w:val="en-US"/>
    </w:rPr>
  </w:style>
  <w:style w:type="table" w:styleId="a5">
    <w:name w:val="Table Grid"/>
    <w:basedOn w:val="a1"/>
    <w:uiPriority w:val="59"/>
    <w:rsid w:val="00753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24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Файруза</dc:creator>
  <cp:lastModifiedBy>Пользователь Windows</cp:lastModifiedBy>
  <cp:revision>9</cp:revision>
  <cp:lastPrinted>2018-11-08T04:48:00Z</cp:lastPrinted>
  <dcterms:created xsi:type="dcterms:W3CDTF">2017-10-08T13:51:00Z</dcterms:created>
  <dcterms:modified xsi:type="dcterms:W3CDTF">2018-11-10T07:45:00Z</dcterms:modified>
</cp:coreProperties>
</file>